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370" w:rsidRDefault="00DD1370" w:rsidP="00DD1370">
      <w:pPr>
        <w:jc w:val="right"/>
      </w:pPr>
      <w:r>
        <w:rPr>
          <w:noProof/>
          <w:lang w:eastAsia="de-DE"/>
        </w:rPr>
        <w:drawing>
          <wp:inline distT="0" distB="0" distL="0" distR="0">
            <wp:extent cx="1323500" cy="631372"/>
            <wp:effectExtent l="19050" t="0" r="0" b="0"/>
            <wp:docPr id="2" name="Grafik 1" descr="exali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li_grey.jpg"/>
                    <pic:cNvPicPr/>
                  </pic:nvPicPr>
                  <pic:blipFill>
                    <a:blip r:embed="rId4" cstate="print"/>
                    <a:stretch>
                      <a:fillRect/>
                    </a:stretch>
                  </pic:blipFill>
                  <pic:spPr>
                    <a:xfrm>
                      <a:off x="0" y="0"/>
                      <a:ext cx="1335197" cy="636952"/>
                    </a:xfrm>
                    <a:prstGeom prst="rect">
                      <a:avLst/>
                    </a:prstGeom>
                  </pic:spPr>
                </pic:pic>
              </a:graphicData>
            </a:graphic>
          </wp:inline>
        </w:drawing>
      </w:r>
    </w:p>
    <w:p w:rsidR="00DD1370" w:rsidRDefault="00DD1370">
      <w:pPr>
        <w:rPr>
          <w:rFonts w:ascii="Candara" w:hAnsi="Candara"/>
          <w:sz w:val="32"/>
          <w:szCs w:val="32"/>
        </w:rPr>
      </w:pPr>
      <w:r w:rsidRPr="00DD1370">
        <w:rPr>
          <w:rFonts w:ascii="Candara" w:hAnsi="Candara"/>
          <w:sz w:val="32"/>
          <w:szCs w:val="32"/>
        </w:rPr>
        <w:t xml:space="preserve">Pressemitteilung:  </w:t>
      </w:r>
      <w:r w:rsidR="00184C8B">
        <w:rPr>
          <w:rFonts w:ascii="Candara" w:hAnsi="Candara"/>
          <w:sz w:val="32"/>
          <w:szCs w:val="32"/>
        </w:rPr>
        <w:t>September</w:t>
      </w:r>
      <w:r w:rsidRPr="00DD1370">
        <w:rPr>
          <w:rFonts w:ascii="Candara" w:hAnsi="Candara"/>
          <w:sz w:val="32"/>
          <w:szCs w:val="32"/>
        </w:rPr>
        <w:t xml:space="preserve"> 20</w:t>
      </w:r>
      <w:r w:rsidR="006424FD">
        <w:rPr>
          <w:rFonts w:ascii="Candara" w:hAnsi="Candara"/>
          <w:sz w:val="32"/>
          <w:szCs w:val="32"/>
        </w:rPr>
        <w:t>10</w:t>
      </w:r>
    </w:p>
    <w:p w:rsidR="00736E15" w:rsidRPr="00184C8B" w:rsidRDefault="00736E15" w:rsidP="00736E15">
      <w:pPr>
        <w:rPr>
          <w:rFonts w:ascii="Candara" w:hAnsi="Candara"/>
          <w:sz w:val="24"/>
          <w:szCs w:val="24"/>
        </w:rPr>
      </w:pPr>
      <w:r>
        <w:rPr>
          <w:rFonts w:ascii="Candara" w:hAnsi="Candara"/>
          <w:b/>
          <w:sz w:val="32"/>
          <w:szCs w:val="32"/>
        </w:rPr>
        <w:br/>
      </w:r>
      <w:r w:rsidR="00184C8B" w:rsidRPr="00184C8B">
        <w:rPr>
          <w:rFonts w:ascii="Candara" w:hAnsi="Candara"/>
          <w:sz w:val="24"/>
          <w:szCs w:val="24"/>
        </w:rPr>
        <w:t>Halbjahresbilanz der exali GmbH:</w:t>
      </w:r>
      <w:r w:rsidR="00184C8B" w:rsidRPr="006424FD">
        <w:rPr>
          <w:rFonts w:ascii="Candara" w:hAnsi="Candara"/>
          <w:sz w:val="24"/>
          <w:szCs w:val="24"/>
        </w:rPr>
        <w:t xml:space="preserve"> </w:t>
      </w:r>
      <w:r w:rsidR="00184C8B">
        <w:rPr>
          <w:rFonts w:ascii="Candara" w:hAnsi="Candara"/>
          <w:sz w:val="24"/>
          <w:szCs w:val="24"/>
        </w:rPr>
        <w:br/>
      </w:r>
      <w:r w:rsidR="00184C8B" w:rsidRPr="00184C8B">
        <w:rPr>
          <w:rFonts w:ascii="Candara" w:hAnsi="Candara"/>
          <w:b/>
          <w:sz w:val="32"/>
          <w:szCs w:val="32"/>
        </w:rPr>
        <w:t>Freiberufler in IT und Medien: Nachfrage nach Berufshaftpflichtversicherung steigt</w:t>
      </w:r>
      <w:r>
        <w:rPr>
          <w:rFonts w:ascii="Candara" w:hAnsi="Candara"/>
          <w:b/>
          <w:sz w:val="32"/>
          <w:szCs w:val="32"/>
        </w:rPr>
        <w:br/>
      </w:r>
      <w:r w:rsidR="0049256F" w:rsidRPr="0049256F">
        <w:rPr>
          <w:rFonts w:ascii="Candara" w:hAnsi="Candara"/>
          <w:sz w:val="24"/>
          <w:szCs w:val="24"/>
        </w:rPr>
        <w:t>Bereits Mitte Juli 2010 so viele Versicherungsanträge wie im gesamten Jahr 2009</w:t>
      </w:r>
    </w:p>
    <w:p w:rsidR="00736E15" w:rsidRPr="00C33B4A" w:rsidRDefault="00736E15" w:rsidP="00736E15">
      <w:pPr>
        <w:rPr>
          <w:sz w:val="18"/>
          <w:szCs w:val="18"/>
        </w:rPr>
      </w:pPr>
    </w:p>
    <w:p w:rsidR="00736E15" w:rsidRPr="00736E15" w:rsidRDefault="0049256F" w:rsidP="00736E15">
      <w:pPr>
        <w:rPr>
          <w:rFonts w:ascii="Candara" w:hAnsi="Candara"/>
          <w:b/>
          <w:sz w:val="20"/>
          <w:szCs w:val="20"/>
        </w:rPr>
      </w:pPr>
      <w:r w:rsidRPr="0049256F">
        <w:rPr>
          <w:rFonts w:ascii="Candara" w:hAnsi="Candara"/>
          <w:b/>
          <w:sz w:val="20"/>
          <w:szCs w:val="20"/>
        </w:rPr>
        <w:t xml:space="preserve">Eine positive Auftragslage von </w:t>
      </w:r>
      <w:proofErr w:type="spellStart"/>
      <w:r w:rsidRPr="0049256F">
        <w:rPr>
          <w:rFonts w:ascii="Candara" w:hAnsi="Candara"/>
          <w:b/>
          <w:sz w:val="20"/>
          <w:szCs w:val="20"/>
        </w:rPr>
        <w:t>Freelancern</w:t>
      </w:r>
      <w:proofErr w:type="spellEnd"/>
      <w:r w:rsidRPr="0049256F">
        <w:rPr>
          <w:rFonts w:ascii="Candara" w:hAnsi="Candara"/>
          <w:b/>
          <w:sz w:val="20"/>
          <w:szCs w:val="20"/>
        </w:rPr>
        <w:t xml:space="preserve"> in IT- und kreativen Berufen beobachtet Ralph Günther, Geschäftsführer des Versicherungsportals </w:t>
      </w:r>
      <w:hyperlink r:id="rId5" w:history="1">
        <w:r w:rsidRPr="0049256F">
          <w:rPr>
            <w:rStyle w:val="Hyperlink"/>
            <w:rFonts w:ascii="Candara" w:hAnsi="Candara"/>
            <w:b/>
            <w:sz w:val="20"/>
            <w:szCs w:val="20"/>
          </w:rPr>
          <w:t>exali</w:t>
        </w:r>
      </w:hyperlink>
      <w:r w:rsidRPr="0049256F">
        <w:rPr>
          <w:rFonts w:ascii="Candara" w:hAnsi="Candara"/>
          <w:b/>
          <w:sz w:val="20"/>
          <w:szCs w:val="20"/>
        </w:rPr>
        <w:t>. Im Vergleich zum V</w:t>
      </w:r>
      <w:r w:rsidR="00C67092">
        <w:rPr>
          <w:rFonts w:ascii="Candara" w:hAnsi="Candara"/>
          <w:b/>
          <w:sz w:val="20"/>
          <w:szCs w:val="20"/>
        </w:rPr>
        <w:t>orjahr haben in diesem Jahr 128 </w:t>
      </w:r>
      <w:r w:rsidRPr="0049256F">
        <w:rPr>
          <w:rFonts w:ascii="Candara" w:hAnsi="Candara"/>
          <w:b/>
          <w:sz w:val="20"/>
          <w:szCs w:val="20"/>
        </w:rPr>
        <w:t xml:space="preserve">Prozent mehr Freiberufler eine </w:t>
      </w:r>
      <w:hyperlink r:id="rId6" w:history="1">
        <w:r w:rsidRPr="0049256F">
          <w:rPr>
            <w:rStyle w:val="Hyperlink"/>
            <w:rFonts w:ascii="Candara" w:hAnsi="Candara"/>
            <w:b/>
            <w:sz w:val="20"/>
            <w:szCs w:val="20"/>
          </w:rPr>
          <w:t>Berufshaftpflichtversicherung</w:t>
        </w:r>
      </w:hyperlink>
      <w:r w:rsidRPr="0049256F">
        <w:rPr>
          <w:rFonts w:ascii="Candara" w:hAnsi="Candara"/>
          <w:b/>
          <w:sz w:val="20"/>
          <w:szCs w:val="20"/>
        </w:rPr>
        <w:t xml:space="preserve"> mit integrierter </w:t>
      </w:r>
      <w:r>
        <w:rPr>
          <w:rFonts w:ascii="Candara" w:hAnsi="Candara"/>
          <w:b/>
          <w:sz w:val="20"/>
          <w:szCs w:val="20"/>
        </w:rPr>
        <w:t>V</w:t>
      </w:r>
      <w:r w:rsidRPr="0049256F">
        <w:rPr>
          <w:rFonts w:ascii="Candara" w:hAnsi="Candara"/>
          <w:b/>
          <w:sz w:val="20"/>
          <w:szCs w:val="20"/>
        </w:rPr>
        <w:t>ermögensschaden</w:t>
      </w:r>
      <w:r>
        <w:rPr>
          <w:rFonts w:ascii="Candara" w:hAnsi="Candara"/>
          <w:b/>
          <w:sz w:val="20"/>
          <w:szCs w:val="20"/>
        </w:rPr>
        <w:t>-</w:t>
      </w:r>
      <w:proofErr w:type="spellStart"/>
      <w:r w:rsidRPr="0049256F">
        <w:rPr>
          <w:rFonts w:ascii="Candara" w:hAnsi="Candara"/>
          <w:b/>
          <w:sz w:val="20"/>
          <w:szCs w:val="20"/>
        </w:rPr>
        <w:t>haftpflichtversicherung</w:t>
      </w:r>
      <w:proofErr w:type="spellEnd"/>
      <w:r w:rsidRPr="0049256F">
        <w:rPr>
          <w:rFonts w:ascii="Candara" w:hAnsi="Candara"/>
          <w:b/>
          <w:sz w:val="20"/>
          <w:szCs w:val="20"/>
        </w:rPr>
        <w:t xml:space="preserve"> bei </w:t>
      </w:r>
      <w:proofErr w:type="spellStart"/>
      <w:r w:rsidRPr="0049256F">
        <w:rPr>
          <w:rFonts w:ascii="Candara" w:hAnsi="Candara"/>
          <w:b/>
          <w:sz w:val="20"/>
          <w:szCs w:val="20"/>
        </w:rPr>
        <w:t>exali</w:t>
      </w:r>
      <w:proofErr w:type="spellEnd"/>
      <w:r w:rsidRPr="0049256F">
        <w:rPr>
          <w:rFonts w:ascii="Candara" w:hAnsi="Candara"/>
          <w:b/>
          <w:sz w:val="20"/>
          <w:szCs w:val="20"/>
        </w:rPr>
        <w:t xml:space="preserve"> beantragt. Von Januar bis August 2010 gingen über 500 neue Versicherungsanträge ein. Für Günther ein deutlicher Indikator, „dass die wirtschaftliche Situation von Freiberuflern wieder besser ist“. </w:t>
      </w:r>
      <w:r w:rsidR="00736E15" w:rsidRPr="00736E15">
        <w:rPr>
          <w:rFonts w:ascii="Candara" w:hAnsi="Candara"/>
          <w:b/>
          <w:sz w:val="20"/>
          <w:szCs w:val="20"/>
        </w:rPr>
        <w:t xml:space="preserve"> </w:t>
      </w:r>
    </w:p>
    <w:p w:rsidR="0049256F" w:rsidRPr="0049256F" w:rsidRDefault="0049256F" w:rsidP="0049256F">
      <w:pPr>
        <w:rPr>
          <w:rFonts w:ascii="Candara" w:hAnsi="Candara"/>
          <w:sz w:val="20"/>
          <w:szCs w:val="20"/>
        </w:rPr>
      </w:pPr>
      <w:r w:rsidRPr="0049256F">
        <w:rPr>
          <w:rFonts w:ascii="Candara" w:hAnsi="Candara"/>
          <w:sz w:val="20"/>
          <w:szCs w:val="20"/>
        </w:rPr>
        <w:t xml:space="preserve">„Im IT-Projektmarkt kommt es selektiv schon wieder zu Engpässen. IT-Freiberufler erzählen uns, dass sie wieder mehrere Projekte angeboten bekommen und diese nach ihren Präferenzen auswählen können. Auch im Medienbereich sitzt das Geld für Kampagnen wieder lockerer. Vor allem beim Online-Marketing sind Unternehmen bereit, Budgets zu vergeben“, so Günther. Dies führe zu einer neuen Generation von Freiberuflern, die mittlerweile einen Großteil ihres Umsatzes mit SEO (Suchmaschinenoptimierung) und SEM (Suchmaschinenmarketing) sowie </w:t>
      </w:r>
      <w:proofErr w:type="spellStart"/>
      <w:r w:rsidRPr="0049256F">
        <w:rPr>
          <w:rFonts w:ascii="Candara" w:hAnsi="Candara"/>
          <w:sz w:val="20"/>
          <w:szCs w:val="20"/>
        </w:rPr>
        <w:t>Social</w:t>
      </w:r>
      <w:proofErr w:type="spellEnd"/>
      <w:r w:rsidRPr="0049256F">
        <w:rPr>
          <w:rFonts w:ascii="Candara" w:hAnsi="Candara"/>
          <w:sz w:val="20"/>
          <w:szCs w:val="20"/>
        </w:rPr>
        <w:t xml:space="preserve"> Media Marketing Dienstleistungen erwirtschaften. </w:t>
      </w:r>
    </w:p>
    <w:p w:rsidR="0049256F" w:rsidRPr="0049256F" w:rsidRDefault="0049256F" w:rsidP="0049256F">
      <w:pPr>
        <w:rPr>
          <w:rFonts w:ascii="Candara" w:hAnsi="Candara"/>
          <w:sz w:val="20"/>
          <w:szCs w:val="20"/>
        </w:rPr>
      </w:pPr>
      <w:r w:rsidRPr="0049256F">
        <w:rPr>
          <w:rFonts w:ascii="Candara" w:hAnsi="Candara"/>
          <w:sz w:val="20"/>
          <w:szCs w:val="20"/>
        </w:rPr>
        <w:t xml:space="preserve">Von dieser positiven wirtschaftlichen Entwicklung profitiert auch exali. Das Versicherungsportal für Dienstleister und freie Berufe hatte bereits Mitte Juli 2010 so viel Neugeschäft wie im Gesamtjahr 2009 erreicht. Um die Antragsflut auch zukünftig zuverlässig abwickeln zu können, hat exali in diesem Jahr zwei neue Mitarbeiter für die Kundenberatung eingestellt. </w:t>
      </w:r>
    </w:p>
    <w:p w:rsidR="0049256F" w:rsidRPr="0049256F" w:rsidRDefault="0049256F" w:rsidP="0049256F">
      <w:pPr>
        <w:rPr>
          <w:rFonts w:ascii="Candara" w:hAnsi="Candara"/>
          <w:b/>
          <w:sz w:val="20"/>
          <w:szCs w:val="20"/>
        </w:rPr>
      </w:pPr>
      <w:r w:rsidRPr="0049256F">
        <w:rPr>
          <w:rFonts w:ascii="Candara" w:hAnsi="Candara"/>
          <w:b/>
          <w:sz w:val="20"/>
          <w:szCs w:val="20"/>
        </w:rPr>
        <w:br/>
        <w:t xml:space="preserve">Risikoabsicherung im Medienbereich besonders stark nachgefragt </w:t>
      </w:r>
    </w:p>
    <w:p w:rsidR="0049256F" w:rsidRPr="0049256F" w:rsidRDefault="0049256F" w:rsidP="0049256F">
      <w:pPr>
        <w:rPr>
          <w:rFonts w:ascii="Candara" w:hAnsi="Candara"/>
          <w:sz w:val="20"/>
          <w:szCs w:val="20"/>
        </w:rPr>
      </w:pPr>
      <w:r w:rsidRPr="0049256F">
        <w:rPr>
          <w:rFonts w:ascii="Candara" w:hAnsi="Candara"/>
          <w:sz w:val="20"/>
          <w:szCs w:val="20"/>
        </w:rPr>
        <w:t xml:space="preserve">Ob IT-Haftpflicht, </w:t>
      </w:r>
      <w:proofErr w:type="spellStart"/>
      <w:r w:rsidRPr="0049256F">
        <w:rPr>
          <w:rFonts w:ascii="Candara" w:hAnsi="Candara"/>
          <w:sz w:val="20"/>
          <w:szCs w:val="20"/>
        </w:rPr>
        <w:t>media</w:t>
      </w:r>
      <w:proofErr w:type="spellEnd"/>
      <w:r w:rsidRPr="0049256F">
        <w:rPr>
          <w:rFonts w:ascii="Candara" w:hAnsi="Candara"/>
          <w:sz w:val="20"/>
          <w:szCs w:val="20"/>
        </w:rPr>
        <w:t xml:space="preserve">-Haftpflicht oder </w:t>
      </w:r>
      <w:proofErr w:type="spellStart"/>
      <w:r w:rsidRPr="0049256F">
        <w:rPr>
          <w:rFonts w:ascii="Candara" w:hAnsi="Candara"/>
          <w:sz w:val="20"/>
          <w:szCs w:val="20"/>
        </w:rPr>
        <w:t>consulting</w:t>
      </w:r>
      <w:proofErr w:type="spellEnd"/>
      <w:r w:rsidRPr="0049256F">
        <w:rPr>
          <w:rFonts w:ascii="Candara" w:hAnsi="Candara"/>
          <w:sz w:val="20"/>
          <w:szCs w:val="20"/>
        </w:rPr>
        <w:t xml:space="preserve">-Haftpflicht – die Nachfrage ist bei allen speziellen Berufshaftpflichtversicherungen hoch. Mit einem Plus von 196 Prozent ist sie bei den </w:t>
      </w:r>
      <w:proofErr w:type="spellStart"/>
      <w:r w:rsidRPr="0049256F">
        <w:rPr>
          <w:rFonts w:ascii="Candara" w:hAnsi="Candara"/>
          <w:sz w:val="20"/>
          <w:szCs w:val="20"/>
        </w:rPr>
        <w:t>media</w:t>
      </w:r>
      <w:proofErr w:type="spellEnd"/>
      <w:r w:rsidRPr="0049256F">
        <w:rPr>
          <w:rFonts w:ascii="Candara" w:hAnsi="Candara"/>
          <w:sz w:val="20"/>
          <w:szCs w:val="20"/>
        </w:rPr>
        <w:t>-Haftpflichtversicherungen jedoch am deutlichsten gewachsen. „Gerade im IT-Projektgeschäft ist die IT-Haftpflichtversicherung mittlerweile ein Merkmal der Professionalisierung geworden. In der Medienbranche zeigen uns die Zahlen, dass diesbezüglich noch großer Nachholbedarf besteht“, weiß Günther.</w:t>
      </w:r>
    </w:p>
    <w:p w:rsidR="00F6214F" w:rsidRPr="0009052C" w:rsidRDefault="0049256F" w:rsidP="00C67092">
      <w:pPr>
        <w:spacing w:after="0"/>
        <w:rPr>
          <w:rFonts w:ascii="Candara" w:eastAsia="Courier New" w:hAnsi="Candara" w:cs="Courier New"/>
          <w:b/>
          <w:color w:val="FFFFFF" w:themeColor="background1"/>
          <w:sz w:val="20"/>
          <w:szCs w:val="20"/>
        </w:rPr>
      </w:pPr>
      <w:r w:rsidRPr="0049256F">
        <w:rPr>
          <w:rFonts w:ascii="Candara" w:hAnsi="Candara"/>
          <w:sz w:val="20"/>
          <w:szCs w:val="20"/>
        </w:rPr>
        <w:t>Bei exali versicherte Freiberufler können ihren Kunden mit dem Haftpflicht-Siegel offensiv zeigen, dass sie im Schadenfall umfassend abgesichert sind. Das auf der eigenen Website sehr einfach integrierbare Logo führt mit einem Klick zu einer personalisierten Seite mit detaillierten Informationen zum Versicherungsschutz. Damit trägt das Haftpflicht-Siegel auch den neuen gesetzlichen Informationspflichten zur Berufshaftpflichtversicherung nach DL-</w:t>
      </w:r>
      <w:proofErr w:type="spellStart"/>
      <w:r w:rsidRPr="0049256F">
        <w:rPr>
          <w:rFonts w:ascii="Candara" w:hAnsi="Candara"/>
          <w:sz w:val="20"/>
          <w:szCs w:val="20"/>
        </w:rPr>
        <w:t>InfoV</w:t>
      </w:r>
      <w:proofErr w:type="spellEnd"/>
      <w:r w:rsidRPr="0049256F">
        <w:rPr>
          <w:rFonts w:ascii="Candara" w:hAnsi="Candara"/>
          <w:sz w:val="20"/>
          <w:szCs w:val="20"/>
        </w:rPr>
        <w:t xml:space="preserve"> (Dienstleistungs-Informationspflichten-Verordnung) Rechnung. Seit der Einführung vor einem knappen Jahr </w:t>
      </w:r>
      <w:r w:rsidR="00C67092" w:rsidRPr="0049256F">
        <w:rPr>
          <w:rFonts w:ascii="Candara" w:hAnsi="Candara"/>
          <w:sz w:val="20"/>
          <w:szCs w:val="20"/>
        </w:rPr>
        <w:t>nutzt</w:t>
      </w:r>
      <w:r w:rsidRPr="0049256F">
        <w:rPr>
          <w:rFonts w:ascii="Candara" w:hAnsi="Candara"/>
          <w:sz w:val="20"/>
          <w:szCs w:val="20"/>
        </w:rPr>
        <w:t xml:space="preserve"> bereits über ein Viertel der Versicherten das Haftpflicht-Siegel als Marketinginstrument auf ihrer Website.</w:t>
      </w:r>
    </w:p>
    <w:p w:rsidR="00F6214F" w:rsidRDefault="00F6214F" w:rsidP="00736E15">
      <w:pPr>
        <w:rPr>
          <w:rFonts w:ascii="Candara" w:hAnsi="Candara"/>
          <w:sz w:val="20"/>
          <w:szCs w:val="20"/>
        </w:rPr>
      </w:pPr>
    </w:p>
    <w:p w:rsidR="00C67092" w:rsidRPr="00736E15" w:rsidRDefault="00C67092" w:rsidP="00736E15">
      <w:pPr>
        <w:rPr>
          <w:rFonts w:ascii="Candara" w:hAnsi="Candara"/>
          <w:sz w:val="20"/>
          <w:szCs w:val="20"/>
        </w:rPr>
      </w:pPr>
    </w:p>
    <w:p w:rsidR="00736E15" w:rsidRPr="00736E15" w:rsidRDefault="00736E15" w:rsidP="00736E15">
      <w:pPr>
        <w:rPr>
          <w:rStyle w:val="HTMLSchreibmaschine"/>
          <w:rFonts w:ascii="Candara" w:hAnsi="Candara"/>
          <w:b/>
          <w:sz w:val="24"/>
          <w:szCs w:val="24"/>
        </w:rPr>
      </w:pPr>
      <w:r w:rsidRPr="00736E15">
        <w:rPr>
          <w:rStyle w:val="HTMLSchreibmaschine"/>
          <w:rFonts w:ascii="Candara" w:hAnsi="Candara"/>
          <w:b/>
          <w:sz w:val="24"/>
          <w:szCs w:val="24"/>
        </w:rPr>
        <w:lastRenderedPageBreak/>
        <w:t>Pressekontakt:</w:t>
      </w:r>
    </w:p>
    <w:p w:rsidR="00736E15" w:rsidRPr="00736E15" w:rsidRDefault="00736E15" w:rsidP="00F6214F">
      <w:pPr>
        <w:rPr>
          <w:rFonts w:ascii="Candara" w:hAnsi="Candara"/>
          <w:sz w:val="20"/>
          <w:szCs w:val="20"/>
        </w:rPr>
      </w:pPr>
      <w:r w:rsidRPr="00736E15">
        <w:rPr>
          <w:rStyle w:val="HTMLSchreibmaschine"/>
          <w:rFonts w:ascii="Candara" w:hAnsi="Candara"/>
        </w:rPr>
        <w:t>Ralph Günther</w:t>
      </w:r>
      <w:r>
        <w:rPr>
          <w:rStyle w:val="HTMLSchreibmaschine"/>
          <w:rFonts w:ascii="Candara" w:hAnsi="Candara"/>
        </w:rPr>
        <w:br/>
      </w:r>
      <w:r w:rsidRPr="00736E15">
        <w:rPr>
          <w:rFonts w:ascii="Candara" w:hAnsi="Candara" w:cs="Courier New"/>
          <w:color w:val="000000"/>
          <w:sz w:val="20"/>
          <w:szCs w:val="20"/>
        </w:rPr>
        <w:t>exali GmbH</w:t>
      </w:r>
      <w:r>
        <w:rPr>
          <w:rFonts w:ascii="Candara" w:hAnsi="Candara"/>
          <w:sz w:val="20"/>
          <w:szCs w:val="20"/>
        </w:rPr>
        <w:br/>
      </w:r>
      <w:r w:rsidRPr="00736E15">
        <w:rPr>
          <w:rFonts w:ascii="Candara" w:hAnsi="Candara" w:cs="Courier New"/>
          <w:color w:val="000000"/>
          <w:sz w:val="20"/>
          <w:szCs w:val="20"/>
        </w:rPr>
        <w:t>Landsberger Straße 59a</w:t>
      </w:r>
      <w:r>
        <w:rPr>
          <w:rFonts w:ascii="Candara" w:hAnsi="Candara"/>
          <w:sz w:val="20"/>
          <w:szCs w:val="20"/>
        </w:rPr>
        <w:br/>
      </w:r>
      <w:r w:rsidRPr="006424FD">
        <w:rPr>
          <w:rFonts w:ascii="Candara" w:hAnsi="Candara"/>
          <w:sz w:val="20"/>
          <w:szCs w:val="20"/>
        </w:rPr>
        <w:t>86179 Augsburg</w:t>
      </w:r>
      <w:r>
        <w:rPr>
          <w:rFonts w:ascii="Candara" w:hAnsi="Candara"/>
          <w:sz w:val="20"/>
          <w:szCs w:val="20"/>
        </w:rPr>
        <w:br/>
      </w:r>
      <w:r w:rsidRPr="006424FD">
        <w:rPr>
          <w:rFonts w:ascii="Candara" w:hAnsi="Candara" w:cs="Courier New"/>
          <w:color w:val="000000"/>
          <w:sz w:val="20"/>
          <w:szCs w:val="20"/>
        </w:rPr>
        <w:t>Tel:  +49 (0)821-809946-0</w:t>
      </w:r>
      <w:r>
        <w:rPr>
          <w:rFonts w:ascii="Candara" w:hAnsi="Candara"/>
          <w:sz w:val="20"/>
          <w:szCs w:val="20"/>
        </w:rPr>
        <w:br/>
      </w:r>
      <w:r w:rsidRPr="006424FD">
        <w:rPr>
          <w:rFonts w:ascii="Candara" w:hAnsi="Candara" w:cs="Courier New"/>
          <w:color w:val="000000"/>
          <w:sz w:val="20"/>
          <w:szCs w:val="20"/>
        </w:rPr>
        <w:t>Fax: +49 (0)821-809946-29</w:t>
      </w:r>
      <w:r>
        <w:rPr>
          <w:rFonts w:ascii="Candara" w:hAnsi="Candara"/>
          <w:sz w:val="20"/>
          <w:szCs w:val="20"/>
        </w:rPr>
        <w:br/>
      </w:r>
      <w:r w:rsidRPr="006424FD">
        <w:rPr>
          <w:rFonts w:ascii="Candara" w:hAnsi="Candara" w:cs="Courier New"/>
          <w:color w:val="000000"/>
          <w:sz w:val="20"/>
          <w:szCs w:val="20"/>
        </w:rPr>
        <w:t xml:space="preserve">Mail: </w:t>
      </w:r>
      <w:hyperlink r:id="rId7" w:history="1">
        <w:r w:rsidR="00F6214F" w:rsidRPr="006424FD">
          <w:rPr>
            <w:rStyle w:val="Hyperlink"/>
            <w:rFonts w:ascii="Candara" w:hAnsi="Candara" w:cs="Courier New"/>
            <w:sz w:val="20"/>
            <w:szCs w:val="20"/>
          </w:rPr>
          <w:t>info@exali.de</w:t>
        </w:r>
      </w:hyperlink>
      <w:r w:rsidR="00F6214F" w:rsidRPr="006424FD">
        <w:rPr>
          <w:rFonts w:ascii="Candara" w:hAnsi="Candara" w:cs="Courier New"/>
          <w:color w:val="000000"/>
          <w:sz w:val="20"/>
          <w:szCs w:val="20"/>
        </w:rPr>
        <w:br/>
      </w:r>
      <w:hyperlink r:id="rId8" w:history="1">
        <w:r w:rsidRPr="00736E15">
          <w:rPr>
            <w:rStyle w:val="Hyperlink"/>
            <w:rFonts w:ascii="Candara" w:hAnsi="Candara"/>
            <w:sz w:val="20"/>
            <w:szCs w:val="20"/>
          </w:rPr>
          <w:t>www.exali.de</w:t>
        </w:r>
      </w:hyperlink>
    </w:p>
    <w:p w:rsidR="00736E15" w:rsidRDefault="00736E15" w:rsidP="00736E15">
      <w:pPr>
        <w:pBdr>
          <w:bottom w:val="single" w:sz="6" w:space="1" w:color="auto"/>
        </w:pBdr>
      </w:pPr>
    </w:p>
    <w:p w:rsidR="00736E15" w:rsidRDefault="00736E15" w:rsidP="00736E15">
      <w:pPr>
        <w:rPr>
          <w:rFonts w:ascii="Candara" w:hAnsi="Candara"/>
          <w:sz w:val="20"/>
          <w:szCs w:val="20"/>
        </w:rPr>
      </w:pPr>
      <w:r>
        <w:br/>
      </w:r>
      <w:r w:rsidR="00F6214F" w:rsidRPr="00F6214F">
        <w:rPr>
          <w:rFonts w:ascii="Candara" w:hAnsi="Candara"/>
          <w:b/>
          <w:sz w:val="20"/>
          <w:szCs w:val="20"/>
        </w:rPr>
        <w:t>Über die exali GmbH</w:t>
      </w:r>
      <w:r w:rsidR="00F6214F" w:rsidRPr="00F6214F">
        <w:rPr>
          <w:rFonts w:ascii="Candara" w:hAnsi="Candara"/>
          <w:sz w:val="20"/>
          <w:szCs w:val="20"/>
        </w:rPr>
        <w:t xml:space="preserve">: </w:t>
      </w:r>
      <w:hyperlink r:id="rId9" w:history="1">
        <w:r w:rsidR="00F6214F" w:rsidRPr="00137013">
          <w:rPr>
            <w:rStyle w:val="Hyperlink"/>
            <w:rFonts w:ascii="Candara" w:hAnsi="Candara"/>
            <w:sz w:val="20"/>
            <w:szCs w:val="20"/>
          </w:rPr>
          <w:t>www.exali.de</w:t>
        </w:r>
      </w:hyperlink>
      <w:r w:rsidR="00F6214F" w:rsidRPr="00F6214F">
        <w:rPr>
          <w:rFonts w:ascii="Candara" w:hAnsi="Candara"/>
          <w:sz w:val="20"/>
          <w:szCs w:val="20"/>
        </w:rPr>
        <w:t xml:space="preserve"> ist das Versicherungsportal </w:t>
      </w:r>
      <w:r w:rsidR="0049256F" w:rsidRPr="0049256F">
        <w:rPr>
          <w:rFonts w:ascii="Candara" w:hAnsi="Candara"/>
          <w:sz w:val="20"/>
          <w:szCs w:val="20"/>
        </w:rPr>
        <w:t xml:space="preserve">für Freiberufler, Dienstleister und Agenturen in den Branchen IT, Medien und Consulting. exali ist insbesondere spezialisiert auf branchenspezifische Berufshaftpflichtversicherungen und Betriebshaftpflichtversicherungen. IT-Haftpflicht, </w:t>
      </w:r>
      <w:proofErr w:type="spellStart"/>
      <w:r w:rsidR="0049256F" w:rsidRPr="0049256F">
        <w:rPr>
          <w:rFonts w:ascii="Candara" w:hAnsi="Candara"/>
          <w:sz w:val="20"/>
          <w:szCs w:val="20"/>
        </w:rPr>
        <w:t>media</w:t>
      </w:r>
      <w:proofErr w:type="spellEnd"/>
      <w:r w:rsidR="0049256F" w:rsidRPr="0049256F">
        <w:rPr>
          <w:rFonts w:ascii="Candara" w:hAnsi="Candara"/>
          <w:sz w:val="20"/>
          <w:szCs w:val="20"/>
        </w:rPr>
        <w:t xml:space="preserve">-Haftpflicht </w:t>
      </w:r>
      <w:proofErr w:type="spellStart"/>
      <w:r w:rsidR="0049256F" w:rsidRPr="0049256F">
        <w:rPr>
          <w:rFonts w:ascii="Candara" w:hAnsi="Candara"/>
          <w:sz w:val="20"/>
          <w:szCs w:val="20"/>
        </w:rPr>
        <w:t>light</w:t>
      </w:r>
      <w:proofErr w:type="spellEnd"/>
      <w:r w:rsidR="0049256F" w:rsidRPr="0049256F">
        <w:rPr>
          <w:rFonts w:ascii="Candara" w:hAnsi="Candara"/>
          <w:sz w:val="20"/>
          <w:szCs w:val="20"/>
        </w:rPr>
        <w:t xml:space="preserve">, </w:t>
      </w:r>
      <w:proofErr w:type="spellStart"/>
      <w:r w:rsidR="0049256F" w:rsidRPr="0049256F">
        <w:rPr>
          <w:rFonts w:ascii="Candara" w:hAnsi="Candara"/>
          <w:sz w:val="20"/>
          <w:szCs w:val="20"/>
        </w:rPr>
        <w:t>media</w:t>
      </w:r>
      <w:proofErr w:type="spellEnd"/>
      <w:r w:rsidR="0049256F" w:rsidRPr="0049256F">
        <w:rPr>
          <w:rFonts w:ascii="Candara" w:hAnsi="Candara"/>
          <w:sz w:val="20"/>
          <w:szCs w:val="20"/>
        </w:rPr>
        <w:t xml:space="preserve">-Haftpflicht XL und Extra sowie </w:t>
      </w:r>
      <w:proofErr w:type="spellStart"/>
      <w:r w:rsidR="0049256F" w:rsidRPr="0049256F">
        <w:rPr>
          <w:rFonts w:ascii="Candara" w:hAnsi="Candara"/>
          <w:sz w:val="20"/>
          <w:szCs w:val="20"/>
        </w:rPr>
        <w:t>consulting</w:t>
      </w:r>
      <w:proofErr w:type="spellEnd"/>
      <w:r w:rsidR="0049256F" w:rsidRPr="0049256F">
        <w:rPr>
          <w:rFonts w:ascii="Candara" w:hAnsi="Candara"/>
          <w:sz w:val="20"/>
          <w:szCs w:val="20"/>
        </w:rPr>
        <w:t>-Haftpflicht bieten nach dem „All-</w:t>
      </w:r>
      <w:proofErr w:type="spellStart"/>
      <w:r w:rsidR="0049256F" w:rsidRPr="0049256F">
        <w:rPr>
          <w:rFonts w:ascii="Candara" w:hAnsi="Candara"/>
          <w:sz w:val="20"/>
          <w:szCs w:val="20"/>
        </w:rPr>
        <w:t>Risk</w:t>
      </w:r>
      <w:proofErr w:type="spellEnd"/>
      <w:r w:rsidR="0049256F" w:rsidRPr="0049256F">
        <w:rPr>
          <w:rFonts w:ascii="Candara" w:hAnsi="Candara"/>
          <w:sz w:val="20"/>
          <w:szCs w:val="20"/>
        </w:rPr>
        <w:t>-Prinzip“ Versicherungsschutz für alle typischen Tätigkeiten in IT und Telekommunikation, Medien und Consulting. Mit dem Haftpflicht-Siegel hat exali zudem ein Instrument geschaffen, das Versicherungsnehmern erlaubt, ihre spezifische Berufshaftpflichtversicherung im Wettbewerb als wichtiges Alleinstellungsmerkmal offensiv zu vermarkten.</w:t>
      </w:r>
    </w:p>
    <w:p w:rsidR="00C01216" w:rsidRPr="00736E15" w:rsidRDefault="00C01216" w:rsidP="00736E15">
      <w:pPr>
        <w:rPr>
          <w:rFonts w:ascii="Candara" w:hAnsi="Candara"/>
          <w:sz w:val="20"/>
          <w:szCs w:val="20"/>
        </w:rPr>
      </w:pPr>
      <w:r>
        <w:rPr>
          <w:rFonts w:ascii="Candara" w:hAnsi="Candara"/>
          <w:sz w:val="20"/>
          <w:szCs w:val="20"/>
        </w:rPr>
        <w:t xml:space="preserve">Wesentlicher Bestandteil von </w:t>
      </w:r>
      <w:hyperlink r:id="rId10" w:history="1">
        <w:r w:rsidRPr="000D08AA">
          <w:rPr>
            <w:rStyle w:val="Hyperlink"/>
            <w:rFonts w:ascii="Candara" w:hAnsi="Candara"/>
            <w:sz w:val="20"/>
            <w:szCs w:val="20"/>
          </w:rPr>
          <w:t>www.exali.de</w:t>
        </w:r>
      </w:hyperlink>
      <w:r>
        <w:rPr>
          <w:rFonts w:ascii="Candara" w:hAnsi="Candara"/>
          <w:sz w:val="20"/>
          <w:szCs w:val="20"/>
        </w:rPr>
        <w:t xml:space="preserve"> ist eine Infobase mit News, Interviews und Fachartikeln rund um Recht &amp; Gesetz.</w:t>
      </w:r>
    </w:p>
    <w:p w:rsidR="00DD1370" w:rsidRDefault="00DD1370">
      <w:pPr>
        <w:rPr>
          <w:rFonts w:ascii="Candara" w:hAnsi="Candara"/>
          <w:sz w:val="32"/>
          <w:szCs w:val="32"/>
        </w:rPr>
      </w:pPr>
    </w:p>
    <w:p w:rsidR="00EE6E8E" w:rsidRDefault="00EE6E8E">
      <w:pPr>
        <w:rPr>
          <w:rFonts w:ascii="Candara" w:hAnsi="Candara"/>
          <w:sz w:val="32"/>
          <w:szCs w:val="32"/>
        </w:rPr>
      </w:pPr>
    </w:p>
    <w:p w:rsidR="00F6214F" w:rsidRDefault="00F6214F">
      <w:pPr>
        <w:rPr>
          <w:rFonts w:ascii="Candara" w:hAnsi="Candara"/>
          <w:sz w:val="32"/>
          <w:szCs w:val="32"/>
        </w:rPr>
      </w:pPr>
    </w:p>
    <w:p w:rsidR="00F6214F" w:rsidRDefault="00F6214F">
      <w:pPr>
        <w:rPr>
          <w:rFonts w:ascii="Candara" w:hAnsi="Candara"/>
          <w:sz w:val="32"/>
          <w:szCs w:val="32"/>
        </w:rPr>
      </w:pPr>
    </w:p>
    <w:p w:rsidR="00F6214F" w:rsidRDefault="00F6214F">
      <w:pPr>
        <w:rPr>
          <w:rFonts w:ascii="Candara" w:hAnsi="Candara"/>
          <w:sz w:val="32"/>
          <w:szCs w:val="32"/>
        </w:rPr>
      </w:pPr>
    </w:p>
    <w:p w:rsidR="00F6214F" w:rsidRDefault="00F6214F">
      <w:pPr>
        <w:rPr>
          <w:rFonts w:ascii="Candara" w:hAnsi="Candara"/>
          <w:sz w:val="32"/>
          <w:szCs w:val="32"/>
        </w:rPr>
      </w:pPr>
    </w:p>
    <w:p w:rsidR="008427B3" w:rsidRDefault="008427B3">
      <w:pPr>
        <w:rPr>
          <w:rFonts w:ascii="Candara" w:hAnsi="Candara"/>
          <w:sz w:val="32"/>
          <w:szCs w:val="32"/>
        </w:rPr>
      </w:pPr>
    </w:p>
    <w:p w:rsidR="008427B3" w:rsidRDefault="008427B3">
      <w:pPr>
        <w:rPr>
          <w:rFonts w:ascii="Candara" w:hAnsi="Candara"/>
          <w:sz w:val="32"/>
          <w:szCs w:val="32"/>
        </w:rPr>
      </w:pPr>
    </w:p>
    <w:p w:rsidR="008427B3" w:rsidRDefault="008427B3">
      <w:pPr>
        <w:rPr>
          <w:rFonts w:ascii="Candara" w:hAnsi="Candara"/>
          <w:sz w:val="32"/>
          <w:szCs w:val="32"/>
        </w:rPr>
      </w:pPr>
    </w:p>
    <w:p w:rsidR="008427B3" w:rsidRDefault="008427B3">
      <w:pPr>
        <w:rPr>
          <w:rFonts w:ascii="Candara" w:hAnsi="Candara"/>
          <w:sz w:val="32"/>
          <w:szCs w:val="32"/>
        </w:rPr>
      </w:pPr>
    </w:p>
    <w:p w:rsidR="008427B3" w:rsidRDefault="008427B3">
      <w:pPr>
        <w:rPr>
          <w:rFonts w:ascii="Candara" w:hAnsi="Candara"/>
          <w:sz w:val="32"/>
          <w:szCs w:val="32"/>
        </w:rPr>
      </w:pPr>
    </w:p>
    <w:p w:rsidR="00EE6E8E" w:rsidRDefault="00EE6E8E">
      <w:pPr>
        <w:rPr>
          <w:rFonts w:ascii="Candara" w:hAnsi="Candara"/>
          <w:sz w:val="32"/>
          <w:szCs w:val="32"/>
        </w:rPr>
      </w:pPr>
    </w:p>
    <w:p w:rsidR="00EE6E8E" w:rsidRPr="00EE6E8E" w:rsidRDefault="00EE6E8E">
      <w:pPr>
        <w:rPr>
          <w:rFonts w:ascii="Candara" w:hAnsi="Candara"/>
          <w:sz w:val="16"/>
          <w:szCs w:val="16"/>
        </w:rPr>
      </w:pPr>
      <w:r>
        <w:rPr>
          <w:rFonts w:ascii="Candara" w:hAnsi="Candara"/>
          <w:sz w:val="16"/>
          <w:szCs w:val="16"/>
        </w:rPr>
        <w:t>Wörter: 4</w:t>
      </w:r>
      <w:r w:rsidR="0075544C">
        <w:rPr>
          <w:rFonts w:ascii="Candara" w:hAnsi="Candara"/>
          <w:sz w:val="16"/>
          <w:szCs w:val="16"/>
        </w:rPr>
        <w:t>70</w:t>
      </w:r>
      <w:r w:rsidR="00CB4FA7">
        <w:rPr>
          <w:rFonts w:ascii="Candara" w:hAnsi="Candara"/>
          <w:sz w:val="16"/>
          <w:szCs w:val="16"/>
        </w:rPr>
        <w:br/>
        <w:t>Zeichen: 4</w:t>
      </w:r>
      <w:r w:rsidR="00875582">
        <w:rPr>
          <w:rFonts w:ascii="Candara" w:hAnsi="Candara"/>
          <w:sz w:val="16"/>
          <w:szCs w:val="16"/>
        </w:rPr>
        <w:t>014</w:t>
      </w:r>
      <w:r w:rsidR="00C01216">
        <w:rPr>
          <w:rFonts w:ascii="Candara" w:hAnsi="Candara"/>
          <w:sz w:val="16"/>
          <w:szCs w:val="16"/>
        </w:rPr>
        <w:t xml:space="preserve"> </w:t>
      </w:r>
      <w:r>
        <w:rPr>
          <w:rFonts w:ascii="Candara" w:hAnsi="Candara"/>
          <w:sz w:val="16"/>
          <w:szCs w:val="16"/>
        </w:rPr>
        <w:t xml:space="preserve"> (inkl. Leerzeichen)</w:t>
      </w:r>
    </w:p>
    <w:sectPr w:rsidR="00EE6E8E" w:rsidRPr="00EE6E8E" w:rsidSect="00736E15">
      <w:pgSz w:w="11906" w:h="16838"/>
      <w:pgMar w:top="993"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D1370"/>
    <w:rsid w:val="00045CB0"/>
    <w:rsid w:val="000667B4"/>
    <w:rsid w:val="0009052C"/>
    <w:rsid w:val="00150D73"/>
    <w:rsid w:val="00184C8B"/>
    <w:rsid w:val="002531BA"/>
    <w:rsid w:val="003A3B28"/>
    <w:rsid w:val="0049256F"/>
    <w:rsid w:val="004D68B1"/>
    <w:rsid w:val="006424FD"/>
    <w:rsid w:val="006F135C"/>
    <w:rsid w:val="0070794A"/>
    <w:rsid w:val="00736E15"/>
    <w:rsid w:val="0075544C"/>
    <w:rsid w:val="008427B3"/>
    <w:rsid w:val="00875582"/>
    <w:rsid w:val="00AE7AD9"/>
    <w:rsid w:val="00B10A9E"/>
    <w:rsid w:val="00B63184"/>
    <w:rsid w:val="00B74B6B"/>
    <w:rsid w:val="00C01216"/>
    <w:rsid w:val="00C67092"/>
    <w:rsid w:val="00CA08AA"/>
    <w:rsid w:val="00CB4FA7"/>
    <w:rsid w:val="00DD1370"/>
    <w:rsid w:val="00E91979"/>
    <w:rsid w:val="00EE46D8"/>
    <w:rsid w:val="00EE6E8E"/>
    <w:rsid w:val="00F27086"/>
    <w:rsid w:val="00F6214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708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D13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1370"/>
    <w:rPr>
      <w:rFonts w:ascii="Tahoma" w:hAnsi="Tahoma" w:cs="Tahoma"/>
      <w:sz w:val="16"/>
      <w:szCs w:val="16"/>
    </w:rPr>
  </w:style>
  <w:style w:type="character" w:styleId="Hyperlink">
    <w:name w:val="Hyperlink"/>
    <w:basedOn w:val="Absatz-Standardschriftart"/>
    <w:rsid w:val="00736E15"/>
    <w:rPr>
      <w:color w:val="0000FF"/>
      <w:u w:val="single"/>
    </w:rPr>
  </w:style>
  <w:style w:type="character" w:styleId="HTMLSchreibmaschine">
    <w:name w:val="HTML Typewriter"/>
    <w:basedOn w:val="Absatz-Standardschriftart"/>
    <w:rsid w:val="00736E15"/>
    <w:rPr>
      <w:rFonts w:ascii="Courier New" w:eastAsia="Courier New" w:hAnsi="Courier New" w:cs="Courier New"/>
      <w:sz w:val="20"/>
      <w:szCs w:val="20"/>
    </w:rPr>
  </w:style>
  <w:style w:type="character" w:styleId="BesuchterHyperlink">
    <w:name w:val="FollowedHyperlink"/>
    <w:basedOn w:val="Absatz-Standardschriftart"/>
    <w:uiPriority w:val="99"/>
    <w:semiHidden/>
    <w:unhideWhenUsed/>
    <w:rsid w:val="00F6214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ali.de" TargetMode="External"/><Relationship Id="rId3" Type="http://schemas.openxmlformats.org/officeDocument/2006/relationships/webSettings" Target="webSettings.xml"/><Relationship Id="rId7" Type="http://schemas.openxmlformats.org/officeDocument/2006/relationships/hyperlink" Target="mailto:info@exali.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ali.de/Berufshaftpflicht,5752.php" TargetMode="External"/><Relationship Id="rId11" Type="http://schemas.openxmlformats.org/officeDocument/2006/relationships/fontTable" Target="fontTable.xml"/><Relationship Id="rId5" Type="http://schemas.openxmlformats.org/officeDocument/2006/relationships/hyperlink" Target="http://www.exali.de" TargetMode="External"/><Relationship Id="rId10" Type="http://schemas.openxmlformats.org/officeDocument/2006/relationships/hyperlink" Target="http://www.exali.de" TargetMode="External"/><Relationship Id="rId4" Type="http://schemas.openxmlformats.org/officeDocument/2006/relationships/image" Target="media/image1.jpeg"/><Relationship Id="rId9" Type="http://schemas.openxmlformats.org/officeDocument/2006/relationships/hyperlink" Target="http://www.exali.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3777</Characters>
  <Application>Microsoft Office Word</Application>
  <DocSecurity>0</DocSecurity>
  <Lines>82</Lines>
  <Paragraphs>15</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g.felchner</dc:creator>
  <cp:lastModifiedBy>Kathrin Schönberger</cp:lastModifiedBy>
  <cp:revision>3</cp:revision>
  <cp:lastPrinted>2010-09-16T11:09:00Z</cp:lastPrinted>
  <dcterms:created xsi:type="dcterms:W3CDTF">2010-09-16T12:46:00Z</dcterms:created>
  <dcterms:modified xsi:type="dcterms:W3CDTF">2010-09-16T12:48:00Z</dcterms:modified>
</cp:coreProperties>
</file>